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pStyle w:val="821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ЗАКОН</w:t>
      </w:r>
      <w:r>
        <w:rPr>
          <w:sz w:val="28"/>
          <w:szCs w:val="28"/>
        </w:rPr>
      </w:r>
      <w:r/>
    </w:p>
    <w:p>
      <w:pPr>
        <w:pStyle w:val="820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Алтайского края</w:t>
      </w:r>
      <w:r>
        <w:rPr>
          <w:sz w:val="28"/>
          <w:szCs w:val="28"/>
        </w:rPr>
      </w:r>
      <w:r/>
    </w:p>
    <w:p>
      <w:pPr>
        <w:pStyle w:val="82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ind w:left="709" w:right="709"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 внесении изменения в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часть 2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стат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ь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4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закон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а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Алтайского края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«Об обращении с отходами производства и потребления </w:t>
      </w:r>
      <w:r>
        <w:rPr>
          <w:rFonts w:ascii="PT Astra Serif" w:hAnsi="PT Astra Serif"/>
          <w:b/>
          <w:color w:val="000000"/>
          <w:sz w:val="28"/>
          <w:szCs w:val="28"/>
        </w:rPr>
      </w:r>
      <w:r/>
    </w:p>
    <w:p>
      <w:pPr>
        <w:pStyle w:val="820"/>
        <w:ind w:left="709" w:right="709"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в Алтайском крае»</w:t>
      </w:r>
      <w:r>
        <w:rPr>
          <w:sz w:val="28"/>
          <w:szCs w:val="28"/>
        </w:rPr>
      </w:r>
      <w:r/>
    </w:p>
    <w:p>
      <w:pPr>
        <w:pStyle w:val="82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Статья 1</w:t>
      </w:r>
      <w:r>
        <w:rPr>
          <w:sz w:val="28"/>
          <w:szCs w:val="28"/>
        </w:rPr>
      </w:r>
      <w:r/>
    </w:p>
    <w:p>
      <w:pPr>
        <w:pStyle w:val="82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Внести в пункт 5 части 2 статьи 4 закона Алтайского края от 11 февраля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2008 года № 11-ЗС «Об обращении с отходами производства и потребления 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Алтайском крае» (Сборник законодательства Алтайского края, 2008, № 142,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часть I; 2009, № 163, часть I; 2011, № 185, часть I, № 186, часть I; Официальный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интернет-по</w:t>
      </w:r>
      <w:r>
        <w:rPr>
          <w:rFonts w:ascii="PT Astra Serif" w:hAnsi="PT Astra Serif"/>
          <w:color w:val="000000"/>
          <w:sz w:val="28"/>
          <w:szCs w:val="28"/>
        </w:rPr>
        <w:t xml:space="preserve">ртал правовой информации (www.pravo.gov.ru), 11 июля 2016 года,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9 июля 2018 года, 5 сентября 2019 года, 6 апреля 2020 года, 8 июля 2020 года,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21 декабря 2021 года, 3 ноября 2022 года, 1 марта 2023 года) изменение,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изложив его в следующей редакции:</w:t>
      </w:r>
      <w:r>
        <w:rPr>
          <w:sz w:val="28"/>
          <w:szCs w:val="28"/>
        </w:rPr>
      </w:r>
      <w:r/>
    </w:p>
    <w:p>
      <w:pPr>
        <w:pStyle w:val="82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«5) максимальная утилизация отходов, в том числе утилизация отходов от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использования товаров;».</w:t>
      </w:r>
      <w:r>
        <w:rPr>
          <w:sz w:val="28"/>
          <w:szCs w:val="28"/>
        </w:rPr>
      </w:r>
      <w:r/>
    </w:p>
    <w:p>
      <w:pPr>
        <w:pStyle w:val="82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Статья 2</w:t>
      </w:r>
      <w:r>
        <w:rPr>
          <w:sz w:val="28"/>
          <w:szCs w:val="28"/>
        </w:rPr>
      </w:r>
      <w:r/>
    </w:p>
    <w:p>
      <w:pPr>
        <w:pStyle w:val="82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ind w:firstLine="709"/>
        <w:rPr>
          <w:rFonts w:ascii="PT Astra Serif" w:hAnsi="PT Astra Serif"/>
          <w:i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Настоящий Закон вступает в силу с 1 января 2024 года.</w:t>
      </w:r>
      <w:r>
        <w:rPr>
          <w:sz w:val="28"/>
          <w:szCs w:val="28"/>
        </w:rPr>
      </w:r>
      <w:r/>
    </w:p>
    <w:p>
      <w:pPr>
        <w:pStyle w:val="82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20"/>
              <w:ind w:firstLine="0"/>
              <w:jc w:val="left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Губернатор Алтайского края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20"/>
              <w:ind w:left="0" w:right="67" w:firstLine="0"/>
              <w:jc w:val="right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В.П. Томенко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643">
    <w:name w:val="Heading 1"/>
    <w:link w:val="6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4">
    <w:name w:val="Heading 1 Char"/>
    <w:link w:val="643"/>
    <w:uiPriority w:val="9"/>
    <w:rPr>
      <w:rFonts w:ascii="Arial" w:hAnsi="Arial" w:eastAsia="Arial" w:cs="Arial"/>
      <w:sz w:val="40"/>
      <w:szCs w:val="40"/>
    </w:rPr>
  </w:style>
  <w:style w:type="paragraph" w:styleId="645">
    <w:name w:val="Heading 2"/>
    <w:link w:val="6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6">
    <w:name w:val="Heading 2 Char"/>
    <w:link w:val="645"/>
    <w:uiPriority w:val="9"/>
    <w:rPr>
      <w:rFonts w:ascii="Arial" w:hAnsi="Arial" w:eastAsia="Arial" w:cs="Arial"/>
      <w:sz w:val="34"/>
    </w:rPr>
  </w:style>
  <w:style w:type="paragraph" w:styleId="647">
    <w:name w:val="Heading 3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>
    <w:name w:val="Heading 3 Char"/>
    <w:link w:val="647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List Paragraph"/>
    <w:uiPriority w:val="34"/>
    <w:qFormat/>
    <w:pPr>
      <w:contextualSpacing/>
      <w:ind w:left="720"/>
    </w:p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link w:val="663"/>
    <w:uiPriority w:val="10"/>
    <w:rPr>
      <w:sz w:val="48"/>
      <w:szCs w:val="48"/>
    </w:rPr>
  </w:style>
  <w:style w:type="paragraph" w:styleId="665">
    <w:name w:val="Subtitle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link w:val="665"/>
    <w:uiPriority w:val="11"/>
    <w:rPr>
      <w:sz w:val="24"/>
      <w:szCs w:val="24"/>
    </w:rPr>
  </w:style>
  <w:style w:type="paragraph" w:styleId="667">
    <w:name w:val="Quote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link w:val="67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link w:val="671"/>
    <w:uiPriority w:val="99"/>
  </w:style>
  <w:style w:type="paragraph" w:styleId="673">
    <w:name w:val="Footer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link w:val="673"/>
    <w:uiPriority w:val="99"/>
  </w:style>
  <w:style w:type="paragraph" w:styleId="675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8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8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8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8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8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uiPriority w:val="39"/>
    <w:unhideWhenUsed/>
    <w:pPr>
      <w:ind w:left="0" w:right="0" w:firstLine="0"/>
      <w:spacing w:after="57"/>
    </w:pPr>
  </w:style>
  <w:style w:type="paragraph" w:styleId="811">
    <w:name w:val="toc 2"/>
    <w:uiPriority w:val="39"/>
    <w:unhideWhenUsed/>
    <w:pPr>
      <w:ind w:left="283" w:right="0" w:firstLine="0"/>
      <w:spacing w:after="57"/>
    </w:pPr>
  </w:style>
  <w:style w:type="paragraph" w:styleId="812">
    <w:name w:val="toc 3"/>
    <w:uiPriority w:val="39"/>
    <w:unhideWhenUsed/>
    <w:pPr>
      <w:ind w:left="567" w:right="0" w:firstLine="0"/>
      <w:spacing w:after="57"/>
    </w:pPr>
  </w:style>
  <w:style w:type="paragraph" w:styleId="813">
    <w:name w:val="toc 4"/>
    <w:uiPriority w:val="39"/>
    <w:unhideWhenUsed/>
    <w:pPr>
      <w:ind w:left="850" w:right="0" w:firstLine="0"/>
      <w:spacing w:after="57"/>
    </w:pPr>
  </w:style>
  <w:style w:type="paragraph" w:styleId="814">
    <w:name w:val="toc 5"/>
    <w:uiPriority w:val="39"/>
    <w:unhideWhenUsed/>
    <w:pPr>
      <w:ind w:left="1134" w:right="0" w:firstLine="0"/>
      <w:spacing w:after="57"/>
    </w:pPr>
  </w:style>
  <w:style w:type="paragraph" w:styleId="815">
    <w:name w:val="toc 6"/>
    <w:uiPriority w:val="39"/>
    <w:unhideWhenUsed/>
    <w:pPr>
      <w:ind w:left="1417" w:right="0" w:firstLine="0"/>
      <w:spacing w:after="57"/>
    </w:pPr>
  </w:style>
  <w:style w:type="paragraph" w:styleId="816">
    <w:name w:val="toc 7"/>
    <w:uiPriority w:val="39"/>
    <w:unhideWhenUsed/>
    <w:pPr>
      <w:ind w:left="1701" w:right="0" w:firstLine="0"/>
      <w:spacing w:after="57"/>
    </w:pPr>
  </w:style>
  <w:style w:type="paragraph" w:styleId="817">
    <w:name w:val="toc 8"/>
    <w:uiPriority w:val="39"/>
    <w:unhideWhenUsed/>
    <w:pPr>
      <w:ind w:left="1984" w:right="0" w:firstLine="0"/>
      <w:spacing w:after="57"/>
    </w:pPr>
  </w:style>
  <w:style w:type="paragraph" w:styleId="818">
    <w:name w:val="toc 9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Обычный"/>
    <w:next w:val="820"/>
    <w:link w:val="820"/>
    <w:pPr>
      <w:ind w:firstLine="540"/>
      <w:jc w:val="both"/>
    </w:pPr>
    <w:rPr>
      <w:color w:val="0000ff"/>
      <w:sz w:val="28"/>
      <w:szCs w:val="28"/>
      <w:lang w:val="ru-RU" w:eastAsia="ru-RU" w:bidi="ar-SA"/>
    </w:rPr>
  </w:style>
  <w:style w:type="paragraph" w:styleId="821">
    <w:name w:val="Заголовок 2"/>
    <w:basedOn w:val="820"/>
    <w:next w:val="820"/>
    <w:link w:val="820"/>
    <w:pPr>
      <w:jc w:val="center"/>
      <w:keepNext/>
      <w:shd w:val="clear" w:color="ffffff" w:fill="ffffff"/>
      <w:widowControl w:val="off"/>
      <w:outlineLvl w:val="1"/>
    </w:pPr>
    <w:rPr>
      <w:sz w:val="28"/>
      <w:szCs w:val="20"/>
    </w:rPr>
  </w:style>
  <w:style w:type="character" w:styleId="822">
    <w:name w:val="Основной шрифт абзаца"/>
    <w:next w:val="822"/>
    <w:link w:val="820"/>
    <w:semiHidden/>
  </w:style>
  <w:style w:type="table" w:styleId="823">
    <w:name w:val="Обычная таблица"/>
    <w:next w:val="823"/>
    <w:link w:val="820"/>
    <w:semiHidden/>
    <w:tblPr/>
  </w:style>
  <w:style w:type="numbering" w:styleId="824">
    <w:name w:val="Нет списка"/>
    <w:next w:val="824"/>
    <w:link w:val="820"/>
    <w:semiHidden/>
  </w:style>
  <w:style w:type="table" w:styleId="825">
    <w:name w:val="Сетка таблицы"/>
    <w:basedOn w:val="823"/>
    <w:next w:val="825"/>
    <w:link w:val="820"/>
    <w:tblPr/>
  </w:style>
  <w:style w:type="paragraph" w:styleId="826">
    <w:name w:val="Текст выноски"/>
    <w:basedOn w:val="820"/>
    <w:next w:val="826"/>
    <w:link w:val="827"/>
    <w:rPr>
      <w:rFonts w:ascii="Segoe UI" w:hAnsi="Segoe UI"/>
      <w:color w:val="000000"/>
      <w:sz w:val="18"/>
      <w:szCs w:val="18"/>
      <w:lang w:val="en-US" w:eastAsia="en-US"/>
    </w:rPr>
  </w:style>
  <w:style w:type="character" w:styleId="827">
    <w:name w:val="Текст выноски Знак"/>
    <w:next w:val="827"/>
    <w:link w:val="826"/>
    <w:rPr>
      <w:rFonts w:ascii="Segoe UI" w:hAnsi="Segoe UI"/>
      <w:sz w:val="18"/>
      <w:szCs w:val="18"/>
    </w:r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2023-09-14T04:22:51Z</dcterms:modified>
</cp:coreProperties>
</file>